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08BC6" w14:textId="56890861" w:rsidR="00CF4434" w:rsidRDefault="00CF4434" w:rsidP="29761A7B">
      <w:pPr>
        <w:rPr>
          <w:rFonts w:ascii="Aptos" w:eastAsia="Aptos" w:hAnsi="Aptos" w:cs="Aptos"/>
          <w:b/>
          <w:bCs/>
          <w:color w:val="000000" w:themeColor="text1"/>
        </w:rPr>
      </w:pPr>
      <w:r>
        <w:rPr>
          <w:rFonts w:ascii="Aptos" w:eastAsia="Aptos" w:hAnsi="Aptos" w:cs="Aptos"/>
          <w:b/>
          <w:bCs/>
          <w:noProof/>
          <w:color w:val="000000" w:themeColor="text1"/>
        </w:rPr>
        <w:drawing>
          <wp:inline distT="0" distB="0" distL="0" distR="0" wp14:anchorId="62134A2D" wp14:editId="69B74490">
            <wp:extent cx="5943600" cy="3343275"/>
            <wp:effectExtent l="0" t="0" r="0" b="0"/>
            <wp:docPr id="1317221485" name="Picture 1" descr="A person standing in fro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21485" name="Picture 1" descr="A person standing in front of a mach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729131" w14:textId="77777777" w:rsidR="00CF4434" w:rsidRDefault="00CF4434" w:rsidP="29761A7B">
      <w:pPr>
        <w:rPr>
          <w:rFonts w:ascii="Aptos" w:eastAsia="Aptos" w:hAnsi="Aptos" w:cs="Aptos"/>
          <w:b/>
          <w:bCs/>
          <w:color w:val="000000" w:themeColor="text1"/>
        </w:rPr>
      </w:pPr>
    </w:p>
    <w:p w14:paraId="73AA88B2" w14:textId="1ACF0153" w:rsidR="74A9A721" w:rsidRDefault="0CB1D7D1" w:rsidP="29761A7B">
      <w:pPr>
        <w:rPr>
          <w:rFonts w:ascii="Aptos" w:eastAsia="Aptos" w:hAnsi="Aptos" w:cs="Aptos"/>
          <w:i/>
          <w:iCs/>
          <w:color w:val="000000" w:themeColor="text1"/>
        </w:rPr>
      </w:pPr>
      <w:r w:rsidRPr="29761A7B">
        <w:rPr>
          <w:rFonts w:ascii="Aptos" w:eastAsia="Aptos" w:hAnsi="Aptos" w:cs="Aptos"/>
          <w:b/>
          <w:bCs/>
          <w:color w:val="000000" w:themeColor="text1"/>
        </w:rPr>
        <w:t>FOR IMMEDIATE RELEASE</w:t>
      </w:r>
      <w:r>
        <w:br/>
      </w:r>
      <w:r w:rsidRPr="29761A7B">
        <w:rPr>
          <w:rFonts w:ascii="Aptos" w:eastAsia="Aptos" w:hAnsi="Aptos" w:cs="Aptos"/>
          <w:b/>
          <w:bCs/>
          <w:color w:val="000000" w:themeColor="text1"/>
        </w:rPr>
        <w:t>IMPACK Appoints Mathieu Tremblay as Managing Director</w:t>
      </w:r>
      <w:r>
        <w:br/>
      </w:r>
      <w:r w:rsidR="4A41300E" w:rsidRPr="29761A7B">
        <w:rPr>
          <w:rFonts w:ascii="Aptos" w:eastAsia="Aptos" w:hAnsi="Aptos" w:cs="Aptos"/>
          <w:i/>
          <w:iCs/>
          <w:color w:val="000000" w:themeColor="text1"/>
        </w:rPr>
        <w:t>January</w:t>
      </w:r>
      <w:r w:rsidRPr="29761A7B">
        <w:rPr>
          <w:rFonts w:ascii="Aptos" w:eastAsia="Aptos" w:hAnsi="Aptos" w:cs="Aptos"/>
          <w:i/>
          <w:iCs/>
          <w:color w:val="000000" w:themeColor="text1"/>
        </w:rPr>
        <w:t xml:space="preserve"> </w:t>
      </w:r>
      <w:r w:rsidR="5E1FE2E5" w:rsidRPr="29761A7B">
        <w:rPr>
          <w:rFonts w:ascii="Aptos" w:eastAsia="Aptos" w:hAnsi="Aptos" w:cs="Aptos"/>
          <w:i/>
          <w:iCs/>
          <w:color w:val="000000" w:themeColor="text1"/>
        </w:rPr>
        <w:t>8</w:t>
      </w:r>
      <w:r w:rsidRPr="29761A7B">
        <w:rPr>
          <w:rFonts w:ascii="Aptos" w:eastAsia="Aptos" w:hAnsi="Aptos" w:cs="Aptos"/>
          <w:i/>
          <w:iCs/>
          <w:color w:val="000000" w:themeColor="text1"/>
        </w:rPr>
        <w:t xml:space="preserve">, </w:t>
      </w:r>
      <w:proofErr w:type="gramStart"/>
      <w:r w:rsidRPr="29761A7B">
        <w:rPr>
          <w:rFonts w:ascii="Aptos" w:eastAsia="Aptos" w:hAnsi="Aptos" w:cs="Aptos"/>
          <w:i/>
          <w:iCs/>
          <w:color w:val="000000" w:themeColor="text1"/>
        </w:rPr>
        <w:t>202</w:t>
      </w:r>
      <w:r w:rsidR="196F8A84" w:rsidRPr="29761A7B">
        <w:rPr>
          <w:rFonts w:ascii="Aptos" w:eastAsia="Aptos" w:hAnsi="Aptos" w:cs="Aptos"/>
          <w:i/>
          <w:iCs/>
          <w:color w:val="000000" w:themeColor="text1"/>
        </w:rPr>
        <w:t>5</w:t>
      </w:r>
      <w:proofErr w:type="gramEnd"/>
      <w:r w:rsidRPr="29761A7B">
        <w:rPr>
          <w:rFonts w:ascii="Aptos" w:eastAsia="Aptos" w:hAnsi="Aptos" w:cs="Aptos"/>
          <w:i/>
          <w:iCs/>
          <w:color w:val="000000" w:themeColor="text1"/>
        </w:rPr>
        <w:t xml:space="preserve"> | </w:t>
      </w:r>
      <w:r w:rsidR="61410385" w:rsidRPr="29761A7B">
        <w:rPr>
          <w:rFonts w:ascii="Aptos" w:eastAsia="Aptos" w:hAnsi="Aptos" w:cs="Aptos"/>
          <w:i/>
          <w:iCs/>
          <w:color w:val="000000" w:themeColor="text1"/>
        </w:rPr>
        <w:t>Saint Jacques</w:t>
      </w:r>
      <w:r w:rsidRPr="29761A7B">
        <w:rPr>
          <w:rFonts w:ascii="Aptos" w:eastAsia="Aptos" w:hAnsi="Aptos" w:cs="Aptos"/>
          <w:i/>
          <w:iCs/>
          <w:color w:val="000000" w:themeColor="text1"/>
        </w:rPr>
        <w:t>, Q</w:t>
      </w:r>
      <w:r w:rsidR="44709E79" w:rsidRPr="29761A7B">
        <w:rPr>
          <w:rFonts w:ascii="Aptos" w:eastAsia="Aptos" w:hAnsi="Aptos" w:cs="Aptos"/>
          <w:i/>
          <w:iCs/>
          <w:color w:val="000000" w:themeColor="text1"/>
        </w:rPr>
        <w:t>uebec, Canada</w:t>
      </w:r>
    </w:p>
    <w:p w14:paraId="6447BA04" w14:textId="12B7B473" w:rsidR="0CB1D7D1" w:rsidRDefault="0CB1D7D1" w:rsidP="2A50F354">
      <w:pPr>
        <w:spacing w:before="240" w:after="240"/>
      </w:pPr>
      <w:r w:rsidRPr="2A50F354">
        <w:rPr>
          <w:rFonts w:ascii="Aptos" w:eastAsia="Aptos" w:hAnsi="Aptos" w:cs="Aptos"/>
          <w:color w:val="000000" w:themeColor="text1"/>
        </w:rPr>
        <w:t>IMPACK is proud to announce the appointment of Mathieu Tremblay as Managing Director. A dedicated team member since 2003, Mathieu’s leadership journey and expertise have been pivotal in shaping IMPACK’s reputation as a leader in specialized automation for the packaging industry.</w:t>
      </w:r>
    </w:p>
    <w:p w14:paraId="62ABCA20" w14:textId="7D073565" w:rsidR="0CB1D7D1" w:rsidRDefault="0CB1D7D1" w:rsidP="2A50F354">
      <w:pPr>
        <w:spacing w:before="240" w:after="240"/>
      </w:pPr>
      <w:r w:rsidRPr="2A50F354">
        <w:rPr>
          <w:rFonts w:ascii="Aptos" w:eastAsia="Aptos" w:hAnsi="Aptos" w:cs="Aptos"/>
          <w:b/>
          <w:bCs/>
          <w:color w:val="000000" w:themeColor="text1"/>
        </w:rPr>
        <w:t>A Proven Leader</w:t>
      </w:r>
    </w:p>
    <w:p w14:paraId="2D399EFE" w14:textId="7ACF6B94" w:rsidR="0CB1D7D1" w:rsidRDefault="0CB1D7D1" w:rsidP="2A50F354">
      <w:pPr>
        <w:spacing w:before="240" w:after="240"/>
        <w:rPr>
          <w:rFonts w:ascii="Aptos" w:eastAsia="Aptos" w:hAnsi="Aptos" w:cs="Aptos"/>
          <w:color w:val="000000" w:themeColor="text1"/>
        </w:rPr>
      </w:pPr>
      <w:r w:rsidRPr="2A50F354">
        <w:rPr>
          <w:rFonts w:ascii="Aptos" w:eastAsia="Aptos" w:hAnsi="Aptos" w:cs="Aptos"/>
          <w:color w:val="000000" w:themeColor="text1"/>
        </w:rPr>
        <w:t>Mathieu’s career with IMPACK began as an intern in 2003. After completing his engineering degree, he rejoined in 2005, steadily advancing through key roles, including Engineering Project Coordinator (2013), Director of Engineering (2016), Director of Production and Engineering (2020) and Deputy General Manager (2021). His appointment as Managing Director is a testament to his commitment and vision for the company.</w:t>
      </w:r>
    </w:p>
    <w:p w14:paraId="6A062328" w14:textId="348D7C18" w:rsidR="0CB1D7D1" w:rsidRDefault="0CB1D7D1" w:rsidP="29761A7B">
      <w:pPr>
        <w:spacing w:before="240" w:after="240"/>
        <w:rPr>
          <w:rFonts w:ascii="Aptos" w:eastAsia="Aptos" w:hAnsi="Aptos" w:cs="Aptos"/>
          <w:i/>
          <w:iCs/>
          <w:color w:val="000000" w:themeColor="text1"/>
        </w:rPr>
      </w:pPr>
      <w:r w:rsidRPr="29761A7B">
        <w:rPr>
          <w:rFonts w:ascii="Aptos" w:eastAsia="Aptos" w:hAnsi="Aptos" w:cs="Aptos"/>
          <w:color w:val="000000" w:themeColor="text1"/>
        </w:rPr>
        <w:t>Reflecting on this milestone, Mathieu expressed gratitude and optimism:</w:t>
      </w:r>
      <w:r>
        <w:br/>
      </w:r>
      <w:r w:rsidRPr="29761A7B">
        <w:rPr>
          <w:rFonts w:ascii="Aptos" w:eastAsia="Aptos" w:hAnsi="Aptos" w:cs="Aptos"/>
          <w:i/>
          <w:iCs/>
          <w:color w:val="000000" w:themeColor="text1"/>
        </w:rPr>
        <w:t>"</w:t>
      </w:r>
      <w:r w:rsidR="55DE2353" w:rsidRPr="29761A7B">
        <w:rPr>
          <w:rFonts w:ascii="Aptos" w:eastAsia="Aptos" w:hAnsi="Aptos" w:cs="Aptos"/>
          <w:i/>
          <w:iCs/>
          <w:color w:val="000000" w:themeColor="text1"/>
        </w:rPr>
        <w:t>I’m grateful for the opportunity to lead IMPACK into a promising future</w:t>
      </w:r>
      <w:r w:rsidRPr="29761A7B">
        <w:rPr>
          <w:rFonts w:ascii="Aptos" w:eastAsia="Aptos" w:hAnsi="Aptos" w:cs="Aptos"/>
          <w:i/>
          <w:iCs/>
          <w:color w:val="000000" w:themeColor="text1"/>
        </w:rPr>
        <w:t>. I am committed to building on our strong foundation by expanding our automation portfolio and fostering collaborations that drive innovation in packaging solutions."</w:t>
      </w:r>
    </w:p>
    <w:p w14:paraId="0C885EE2" w14:textId="5C2DA123" w:rsidR="0CB1D7D1" w:rsidRDefault="0CB1D7D1" w:rsidP="2A50F354">
      <w:pPr>
        <w:spacing w:before="240" w:after="240"/>
      </w:pPr>
      <w:r w:rsidRPr="2A50F354">
        <w:rPr>
          <w:rFonts w:ascii="Aptos" w:eastAsia="Aptos" w:hAnsi="Aptos" w:cs="Aptos"/>
          <w:b/>
          <w:bCs/>
          <w:color w:val="000000" w:themeColor="text1"/>
        </w:rPr>
        <w:lastRenderedPageBreak/>
        <w:t>Driving Innovation and Collaboration</w:t>
      </w:r>
    </w:p>
    <w:p w14:paraId="7EC7EC1D" w14:textId="4B574A59" w:rsidR="0CB1D7D1" w:rsidRDefault="0CB1D7D1" w:rsidP="2A50F354">
      <w:pPr>
        <w:spacing w:before="240" w:after="240"/>
      </w:pPr>
      <w:r w:rsidRPr="29761A7B">
        <w:rPr>
          <w:rFonts w:ascii="Aptos" w:eastAsia="Aptos" w:hAnsi="Aptos" w:cs="Aptos"/>
          <w:color w:val="000000" w:themeColor="text1"/>
        </w:rPr>
        <w:t xml:space="preserve">Under Mathieu’s leadership, IMPACK will continue to tackle industry bottlenecks, leveraging engineering expertise to enhance efficiency and productivity for folding carton and corrugated box producers. The company’s commitment to </w:t>
      </w:r>
      <w:r w:rsidR="5E704511" w:rsidRPr="29761A7B">
        <w:rPr>
          <w:rFonts w:ascii="Aptos" w:eastAsia="Aptos" w:hAnsi="Aptos" w:cs="Aptos"/>
          <w:color w:val="000000" w:themeColor="text1"/>
        </w:rPr>
        <w:t>innovation</w:t>
      </w:r>
      <w:r w:rsidRPr="29761A7B">
        <w:rPr>
          <w:rFonts w:ascii="Aptos" w:eastAsia="Aptos" w:hAnsi="Aptos" w:cs="Aptos"/>
          <w:color w:val="000000" w:themeColor="text1"/>
        </w:rPr>
        <w:t xml:space="preserve"> and strategic partnerships remains at the forefront of its 2025 objectives.</w:t>
      </w:r>
    </w:p>
    <w:p w14:paraId="3646BE9D" w14:textId="05F5563A" w:rsidR="0CB1D7D1" w:rsidRDefault="0CB1D7D1" w:rsidP="2A50F354">
      <w:pPr>
        <w:spacing w:before="240" w:after="240"/>
      </w:pPr>
      <w:r w:rsidRPr="2A50F354">
        <w:rPr>
          <w:rFonts w:ascii="Aptos" w:eastAsia="Aptos" w:hAnsi="Aptos" w:cs="Aptos"/>
          <w:color w:val="000000" w:themeColor="text1"/>
        </w:rPr>
        <w:t>Founder Dominic Theriault spoke to Mathieu’s qualities:</w:t>
      </w:r>
      <w:r>
        <w:br/>
      </w:r>
      <w:r w:rsidRPr="2A50F354">
        <w:rPr>
          <w:rFonts w:ascii="Aptos" w:eastAsia="Aptos" w:hAnsi="Aptos" w:cs="Aptos"/>
          <w:i/>
          <w:iCs/>
          <w:color w:val="000000" w:themeColor="text1"/>
        </w:rPr>
        <w:t>"Mathieu’s expertise and dedication inspire trust—both within our team and among our clients. His leadership reflects the values of cooperation and equity that define IMPACK."</w:t>
      </w:r>
    </w:p>
    <w:p w14:paraId="6753EA8E" w14:textId="224AFCA2" w:rsidR="0CB1D7D1" w:rsidRDefault="0CB1D7D1" w:rsidP="2A50F354">
      <w:pPr>
        <w:spacing w:before="240" w:after="240"/>
        <w:rPr>
          <w:rFonts w:ascii="Aptos" w:eastAsia="Aptos" w:hAnsi="Aptos" w:cs="Aptos"/>
          <w:color w:val="000000" w:themeColor="text1"/>
        </w:rPr>
      </w:pPr>
      <w:r w:rsidRPr="2A50F354">
        <w:rPr>
          <w:rFonts w:ascii="Aptos" w:eastAsia="Aptos" w:hAnsi="Aptos" w:cs="Aptos"/>
          <w:color w:val="000000" w:themeColor="text1"/>
        </w:rPr>
        <w:t>Dominic</w:t>
      </w:r>
      <w:r w:rsidR="2CBF6EB9" w:rsidRPr="2A50F354">
        <w:rPr>
          <w:rFonts w:ascii="Aptos" w:eastAsia="Aptos" w:hAnsi="Aptos" w:cs="Aptos"/>
          <w:color w:val="000000" w:themeColor="text1"/>
        </w:rPr>
        <w:t xml:space="preserve"> originally</w:t>
      </w:r>
      <w:r w:rsidRPr="2A50F354">
        <w:rPr>
          <w:rFonts w:ascii="Aptos" w:eastAsia="Aptos" w:hAnsi="Aptos" w:cs="Aptos"/>
          <w:color w:val="000000" w:themeColor="text1"/>
        </w:rPr>
        <w:t xml:space="preserve"> championed IMPACK’s unique cooperative structure</w:t>
      </w:r>
      <w:r w:rsidR="1AA6F946" w:rsidRPr="2A50F354">
        <w:rPr>
          <w:rFonts w:ascii="Aptos" w:eastAsia="Aptos" w:hAnsi="Aptos" w:cs="Aptos"/>
          <w:color w:val="000000" w:themeColor="text1"/>
        </w:rPr>
        <w:t xml:space="preserve"> where ownership of the company is shared with the employees</w:t>
      </w:r>
      <w:r w:rsidR="6A2CF3D8" w:rsidRPr="2A50F354">
        <w:rPr>
          <w:rFonts w:ascii="Aptos" w:eastAsia="Aptos" w:hAnsi="Aptos" w:cs="Aptos"/>
          <w:color w:val="000000" w:themeColor="text1"/>
        </w:rPr>
        <w:t xml:space="preserve">. He </w:t>
      </w:r>
      <w:r w:rsidRPr="2A50F354">
        <w:rPr>
          <w:rFonts w:ascii="Aptos" w:eastAsia="Aptos" w:hAnsi="Aptos" w:cs="Aptos"/>
          <w:color w:val="000000" w:themeColor="text1"/>
        </w:rPr>
        <w:t>will</w:t>
      </w:r>
      <w:r w:rsidR="58343D7D" w:rsidRPr="2A50F354">
        <w:rPr>
          <w:rFonts w:ascii="Aptos" w:eastAsia="Aptos" w:hAnsi="Aptos" w:cs="Aptos"/>
          <w:color w:val="000000" w:themeColor="text1"/>
        </w:rPr>
        <w:t xml:space="preserve"> now</w:t>
      </w:r>
      <w:r w:rsidRPr="2A50F354">
        <w:rPr>
          <w:rFonts w:ascii="Aptos" w:eastAsia="Aptos" w:hAnsi="Aptos" w:cs="Aptos"/>
          <w:color w:val="000000" w:themeColor="text1"/>
        </w:rPr>
        <w:t xml:space="preserve"> transition</w:t>
      </w:r>
      <w:r w:rsidR="04CD906D" w:rsidRPr="2A50F354">
        <w:rPr>
          <w:rFonts w:ascii="Aptos" w:eastAsia="Aptos" w:hAnsi="Aptos" w:cs="Aptos"/>
          <w:color w:val="000000" w:themeColor="text1"/>
        </w:rPr>
        <w:t xml:space="preserve"> into </w:t>
      </w:r>
      <w:r w:rsidRPr="2A50F354">
        <w:rPr>
          <w:rFonts w:ascii="Aptos" w:eastAsia="Aptos" w:hAnsi="Aptos" w:cs="Aptos"/>
          <w:color w:val="000000" w:themeColor="text1"/>
        </w:rPr>
        <w:t>a strategic role</w:t>
      </w:r>
      <w:r w:rsidR="2830BAF1" w:rsidRPr="2A50F354">
        <w:rPr>
          <w:rFonts w:ascii="Aptos" w:eastAsia="Aptos" w:hAnsi="Aptos" w:cs="Aptos"/>
          <w:color w:val="000000" w:themeColor="text1"/>
        </w:rPr>
        <w:t xml:space="preserve"> as president of IMPACK,</w:t>
      </w:r>
      <w:r w:rsidRPr="2A50F354">
        <w:rPr>
          <w:rFonts w:ascii="Aptos" w:eastAsia="Aptos" w:hAnsi="Aptos" w:cs="Aptos"/>
          <w:color w:val="000000" w:themeColor="text1"/>
        </w:rPr>
        <w:t xml:space="preserve"> focusing on business </w:t>
      </w:r>
      <w:r w:rsidR="2B001D67" w:rsidRPr="2A50F354">
        <w:rPr>
          <w:rFonts w:ascii="Aptos" w:eastAsia="Aptos" w:hAnsi="Aptos" w:cs="Aptos"/>
          <w:color w:val="000000" w:themeColor="text1"/>
        </w:rPr>
        <w:t xml:space="preserve">stability and </w:t>
      </w:r>
      <w:r w:rsidRPr="2A50F354">
        <w:rPr>
          <w:rFonts w:ascii="Aptos" w:eastAsia="Aptos" w:hAnsi="Aptos" w:cs="Aptos"/>
          <w:color w:val="000000" w:themeColor="text1"/>
        </w:rPr>
        <w:t>development.</w:t>
      </w:r>
    </w:p>
    <w:p w14:paraId="6803D36D" w14:textId="546E1E03" w:rsidR="0CB1D7D1" w:rsidRDefault="0CB1D7D1" w:rsidP="2A50F354">
      <w:pPr>
        <w:spacing w:before="240" w:after="240"/>
      </w:pPr>
      <w:r w:rsidRPr="2A50F354">
        <w:rPr>
          <w:rFonts w:ascii="Aptos" w:eastAsia="Aptos" w:hAnsi="Aptos" w:cs="Aptos"/>
          <w:b/>
          <w:bCs/>
          <w:color w:val="000000" w:themeColor="text1"/>
        </w:rPr>
        <w:t>About IMPACK</w:t>
      </w:r>
    </w:p>
    <w:p w14:paraId="4091028C" w14:textId="36DB3082" w:rsidR="0CB1D7D1" w:rsidRDefault="0CB1D7D1" w:rsidP="2A50F354">
      <w:pPr>
        <w:spacing w:before="240" w:after="240"/>
      </w:pPr>
      <w:r w:rsidRPr="2A50F354">
        <w:rPr>
          <w:rFonts w:ascii="Aptos" w:eastAsia="Aptos" w:hAnsi="Aptos" w:cs="Aptos"/>
          <w:color w:val="000000" w:themeColor="text1"/>
        </w:rPr>
        <w:t>IMPACK specializes in designing and manufacturing automation solutions for the folding carton and corrugated box industries. For over 20 years, the company has addressed workflow bottlenecks with innovative products, including pre-feeders, packers, and counting modules.</w:t>
      </w:r>
    </w:p>
    <w:p w14:paraId="3083C1C4" w14:textId="42AF6D51" w:rsidR="0CB1D7D1" w:rsidRDefault="0CB1D7D1" w:rsidP="29761A7B">
      <w:pPr>
        <w:spacing w:before="240" w:after="240"/>
        <w:rPr>
          <w:rFonts w:ascii="Aptos" w:eastAsia="Aptos" w:hAnsi="Aptos" w:cs="Aptos"/>
          <w:color w:val="000000" w:themeColor="text1"/>
        </w:rPr>
      </w:pPr>
      <w:r w:rsidRPr="29761A7B">
        <w:rPr>
          <w:rFonts w:ascii="Aptos" w:eastAsia="Aptos" w:hAnsi="Aptos" w:cs="Aptos"/>
          <w:color w:val="000000" w:themeColor="text1"/>
        </w:rPr>
        <w:t xml:space="preserve">Rooted in values of cooperation, collaboration, and </w:t>
      </w:r>
      <w:r w:rsidR="415819B7" w:rsidRPr="29761A7B">
        <w:rPr>
          <w:rFonts w:ascii="Aptos" w:eastAsia="Aptos" w:hAnsi="Aptos" w:cs="Aptos"/>
          <w:color w:val="000000" w:themeColor="text1"/>
        </w:rPr>
        <w:t>partnership</w:t>
      </w:r>
      <w:r w:rsidRPr="29761A7B">
        <w:rPr>
          <w:rFonts w:ascii="Aptos" w:eastAsia="Aptos" w:hAnsi="Aptos" w:cs="Aptos"/>
          <w:color w:val="000000" w:themeColor="text1"/>
        </w:rPr>
        <w:t xml:space="preserve">, IMPACK helps packaging producers optimize operations and </w:t>
      </w:r>
      <w:r w:rsidR="00A92095">
        <w:rPr>
          <w:rFonts w:ascii="Aptos" w:eastAsia="Aptos" w:hAnsi="Aptos" w:cs="Aptos"/>
          <w:color w:val="000000" w:themeColor="text1"/>
        </w:rPr>
        <w:t>meet</w:t>
      </w:r>
      <w:r w:rsidRPr="29761A7B">
        <w:rPr>
          <w:rFonts w:ascii="Aptos" w:eastAsia="Aptos" w:hAnsi="Aptos" w:cs="Aptos"/>
          <w:color w:val="000000" w:themeColor="text1"/>
        </w:rPr>
        <w:t xml:space="preserve"> </w:t>
      </w:r>
      <w:r w:rsidR="3EF8FB12" w:rsidRPr="29761A7B">
        <w:rPr>
          <w:rFonts w:ascii="Aptos" w:eastAsia="Aptos" w:hAnsi="Aptos" w:cs="Aptos"/>
          <w:color w:val="000000" w:themeColor="text1"/>
        </w:rPr>
        <w:t>industry challenges such as labor shortages and rising costs</w:t>
      </w:r>
      <w:r w:rsidRPr="29761A7B">
        <w:rPr>
          <w:rFonts w:ascii="Aptos" w:eastAsia="Aptos" w:hAnsi="Aptos" w:cs="Aptos"/>
          <w:color w:val="000000" w:themeColor="text1"/>
        </w:rPr>
        <w:t>.</w:t>
      </w:r>
    </w:p>
    <w:p w14:paraId="4CCA4BF0" w14:textId="3DB0750F" w:rsidR="2A50F354" w:rsidRPr="00A92095" w:rsidRDefault="0CB1D7D1" w:rsidP="00A92095">
      <w:pPr>
        <w:spacing w:before="240" w:after="240"/>
      </w:pPr>
      <w:r w:rsidRPr="2A50F354">
        <w:rPr>
          <w:rFonts w:ascii="Aptos" w:eastAsia="Aptos" w:hAnsi="Aptos" w:cs="Aptos"/>
          <w:color w:val="000000" w:themeColor="text1"/>
        </w:rPr>
        <w:t>For media inquiries, please contact:</w:t>
      </w:r>
      <w:r>
        <w:br/>
      </w:r>
      <w:r w:rsidRPr="2A50F354">
        <w:rPr>
          <w:rFonts w:ascii="Aptos" w:eastAsia="Aptos" w:hAnsi="Aptos" w:cs="Aptos"/>
          <w:b/>
          <w:bCs/>
          <w:color w:val="000000" w:themeColor="text1"/>
        </w:rPr>
        <w:t>Fawn Alleyne</w:t>
      </w:r>
      <w:r>
        <w:br/>
      </w:r>
      <w:r w:rsidRPr="2A50F354">
        <w:rPr>
          <w:rFonts w:ascii="Aptos" w:eastAsia="Aptos" w:hAnsi="Aptos" w:cs="Aptos"/>
          <w:color w:val="000000" w:themeColor="text1"/>
        </w:rPr>
        <w:t>Marketing Manager, IMPACK</w:t>
      </w:r>
      <w:r>
        <w:br/>
      </w:r>
      <w:r w:rsidRPr="2A50F354">
        <w:rPr>
          <w:rFonts w:ascii="Aptos" w:eastAsia="Aptos" w:hAnsi="Aptos" w:cs="Aptos"/>
          <w:color w:val="000000" w:themeColor="text1"/>
        </w:rPr>
        <w:t xml:space="preserve">1 450 839 7272 | </w:t>
      </w:r>
      <w:hyperlink r:id="rId9">
        <w:r w:rsidRPr="2A50F354">
          <w:rPr>
            <w:rStyle w:val="Hyperlink"/>
            <w:rFonts w:ascii="Aptos" w:eastAsia="Aptos" w:hAnsi="Aptos" w:cs="Aptos"/>
          </w:rPr>
          <w:t>fawna@impack.ca</w:t>
        </w:r>
      </w:hyperlink>
      <w:r w:rsidRPr="2A50F354">
        <w:rPr>
          <w:rFonts w:ascii="Aptos" w:eastAsia="Aptos" w:hAnsi="Aptos" w:cs="Aptos"/>
          <w:color w:val="000000" w:themeColor="text1"/>
        </w:rPr>
        <w:t xml:space="preserve"> | </w:t>
      </w:r>
      <w:hyperlink r:id="rId10">
        <w:r w:rsidRPr="2A50F354">
          <w:rPr>
            <w:rStyle w:val="Hyperlink"/>
            <w:rFonts w:ascii="Aptos" w:eastAsia="Aptos" w:hAnsi="Aptos" w:cs="Aptos"/>
            <w:color w:val="000000" w:themeColor="text1"/>
          </w:rPr>
          <w:t>www.impack.ca</w:t>
        </w:r>
      </w:hyperlink>
    </w:p>
    <w:p w14:paraId="3FCFB678" w14:textId="65CFA3BE" w:rsidR="19E19E86" w:rsidRDefault="19E19E86" w:rsidP="19E19E86">
      <w:pPr>
        <w:shd w:val="clear" w:color="auto" w:fill="FFFFFF" w:themeFill="background1"/>
        <w:spacing w:after="0"/>
        <w:rPr>
          <w:rFonts w:ascii="Aptos" w:eastAsia="Aptos" w:hAnsi="Aptos" w:cs="Aptos"/>
          <w:color w:val="242424"/>
          <w:sz w:val="22"/>
          <w:szCs w:val="22"/>
        </w:rPr>
      </w:pPr>
    </w:p>
    <w:p w14:paraId="61EB328A" w14:textId="548FE615" w:rsidR="5959E7BF" w:rsidRDefault="25F9CE1E" w:rsidP="19E19E86">
      <w:pPr>
        <w:shd w:val="clear" w:color="auto" w:fill="FFFFFF" w:themeFill="background1"/>
        <w:spacing w:after="0"/>
        <w:rPr>
          <w:rFonts w:ascii="Aptos" w:eastAsia="Aptos" w:hAnsi="Aptos" w:cs="Aptos"/>
          <w:color w:val="242424"/>
          <w:sz w:val="22"/>
          <w:szCs w:val="22"/>
        </w:rPr>
      </w:pPr>
      <w:r w:rsidRPr="19E19E86">
        <w:rPr>
          <w:rFonts w:ascii="Aptos" w:eastAsia="Aptos" w:hAnsi="Aptos" w:cs="Aptos"/>
          <w:color w:val="242424"/>
          <w:sz w:val="22"/>
          <w:szCs w:val="22"/>
        </w:rPr>
        <w:t>-----</w:t>
      </w:r>
    </w:p>
    <w:p w14:paraId="502E2C69" w14:textId="388538C3" w:rsidR="6FED5EDD" w:rsidRDefault="6FED5EDD"/>
    <w:p w14:paraId="57A65845" w14:textId="5F93027E" w:rsidR="29F34B88" w:rsidRDefault="4F617F43">
      <w:r>
        <w:t>BOX:</w:t>
      </w:r>
    </w:p>
    <w:p w14:paraId="79A337B4" w14:textId="1985A902" w:rsidR="4F617F43" w:rsidRDefault="4F617F43">
      <w:r>
        <w:t>Cooperation</w:t>
      </w:r>
    </w:p>
    <w:p w14:paraId="288BDA27" w14:textId="10F743C5" w:rsidR="4F617F43" w:rsidRDefault="4F617F43" w:rsidP="5EF3507B">
      <w:r>
        <w:t>Collaboration</w:t>
      </w:r>
    </w:p>
    <w:p w14:paraId="5B254870" w14:textId="5A4ED080" w:rsidR="390F239F" w:rsidRDefault="6D20D3F0" w:rsidP="390F239F">
      <w:r>
        <w:t>Partnership</w:t>
      </w:r>
    </w:p>
    <w:p w14:paraId="1161B089" w14:textId="77777777" w:rsidR="00CF4434" w:rsidRDefault="00CF4434" w:rsidP="390F239F"/>
    <w:p w14:paraId="0677FFB7" w14:textId="77777777" w:rsidR="00CF4434" w:rsidRDefault="00CF4434" w:rsidP="00CF4434">
      <w:pPr>
        <w:shd w:val="clear" w:color="auto" w:fill="FFFFFF" w:themeFill="background1"/>
        <w:spacing w:after="0"/>
        <w:rPr>
          <w:rFonts w:ascii="Aptos" w:eastAsia="Aptos" w:hAnsi="Aptos" w:cs="Aptos"/>
          <w:color w:val="242424"/>
          <w:sz w:val="22"/>
          <w:szCs w:val="22"/>
        </w:rPr>
      </w:pPr>
      <w:r w:rsidRPr="5EF3507B">
        <w:rPr>
          <w:rFonts w:ascii="Aptos" w:eastAsia="Aptos" w:hAnsi="Aptos" w:cs="Aptos"/>
          <w:color w:val="242424"/>
          <w:sz w:val="22"/>
          <w:szCs w:val="22"/>
        </w:rPr>
        <w:t>--------</w:t>
      </w:r>
    </w:p>
    <w:p w14:paraId="4499B6D1" w14:textId="77777777" w:rsidR="00CF4434" w:rsidRDefault="00CF4434" w:rsidP="00CF4434">
      <w:pPr>
        <w:shd w:val="clear" w:color="auto" w:fill="FFFFFF" w:themeFill="background1"/>
        <w:spacing w:after="0"/>
        <w:rPr>
          <w:rFonts w:ascii="Aptos" w:eastAsia="Aptos" w:hAnsi="Aptos" w:cs="Aptos"/>
          <w:color w:val="242424"/>
          <w:sz w:val="22"/>
          <w:szCs w:val="22"/>
        </w:rPr>
      </w:pPr>
    </w:p>
    <w:p w14:paraId="580757A0" w14:textId="77777777" w:rsidR="00CF4434" w:rsidRDefault="00CF4434" w:rsidP="00CF4434">
      <w:pPr>
        <w:shd w:val="clear" w:color="auto" w:fill="FFFFFF" w:themeFill="background1"/>
        <w:spacing w:after="0"/>
        <w:rPr>
          <w:rFonts w:ascii="Aptos" w:eastAsia="Aptos" w:hAnsi="Aptos" w:cs="Aptos"/>
          <w:color w:val="242424"/>
          <w:sz w:val="22"/>
          <w:szCs w:val="22"/>
        </w:rPr>
      </w:pPr>
      <w:r w:rsidRPr="19E19E86">
        <w:rPr>
          <w:rFonts w:ascii="Aptos" w:eastAsia="Aptos" w:hAnsi="Aptos" w:cs="Aptos"/>
          <w:color w:val="242424"/>
          <w:sz w:val="22"/>
          <w:szCs w:val="22"/>
        </w:rPr>
        <w:t>Image: Mathieu Tremblay</w:t>
      </w:r>
    </w:p>
    <w:p w14:paraId="2448FD6F" w14:textId="77777777" w:rsidR="00CF4434" w:rsidRDefault="00CF4434" w:rsidP="00CF4434">
      <w:pPr>
        <w:shd w:val="clear" w:color="auto" w:fill="FFFFFF" w:themeFill="background1"/>
        <w:spacing w:after="0"/>
      </w:pPr>
    </w:p>
    <w:p w14:paraId="2CB97DF4" w14:textId="5DAB3C6F" w:rsidR="00CF4434" w:rsidRDefault="00CF4434" w:rsidP="00CF4434">
      <w:pPr>
        <w:shd w:val="clear" w:color="auto" w:fill="FFFFFF" w:themeFill="background1"/>
        <w:spacing w:after="0"/>
        <w:rPr>
          <w:rFonts w:ascii="Aptos" w:eastAsia="Aptos" w:hAnsi="Aptos" w:cs="Aptos"/>
          <w:color w:val="242424"/>
          <w:sz w:val="22"/>
          <w:szCs w:val="22"/>
        </w:rPr>
      </w:pPr>
      <w:r>
        <w:rPr>
          <w:rFonts w:ascii="Aptos" w:eastAsia="Aptos" w:hAnsi="Aptos" w:cs="Aptos"/>
          <w:noProof/>
          <w:color w:val="242424"/>
          <w:sz w:val="22"/>
          <w:szCs w:val="22"/>
        </w:rPr>
        <w:drawing>
          <wp:inline distT="0" distB="0" distL="0" distR="0" wp14:anchorId="0D3A531B" wp14:editId="2E5E10CD">
            <wp:extent cx="2264131" cy="2832100"/>
            <wp:effectExtent l="0" t="0" r="0" b="0"/>
            <wp:docPr id="1379617718"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17718" name="Picture 3" descr="A person in a s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2054" cy="2854519"/>
                    </a:xfrm>
                    <a:prstGeom prst="rect">
                      <a:avLst/>
                    </a:prstGeom>
                  </pic:spPr>
                </pic:pic>
              </a:graphicData>
            </a:graphic>
          </wp:inline>
        </w:drawing>
      </w:r>
    </w:p>
    <w:p w14:paraId="6321B189" w14:textId="77777777" w:rsidR="00CF4434" w:rsidRDefault="00CF4434" w:rsidP="00CF4434">
      <w:pPr>
        <w:shd w:val="clear" w:color="auto" w:fill="FFFFFF" w:themeFill="background1"/>
        <w:spacing w:after="0"/>
        <w:rPr>
          <w:rFonts w:ascii="Aptos" w:eastAsia="Aptos" w:hAnsi="Aptos" w:cs="Aptos"/>
          <w:color w:val="242424"/>
          <w:sz w:val="22"/>
          <w:szCs w:val="22"/>
        </w:rPr>
      </w:pPr>
      <w:r w:rsidRPr="19E19E86">
        <w:rPr>
          <w:rFonts w:ascii="Aptos" w:eastAsia="Aptos" w:hAnsi="Aptos" w:cs="Aptos"/>
          <w:color w:val="242424"/>
          <w:sz w:val="22"/>
          <w:szCs w:val="22"/>
        </w:rPr>
        <w:t>Image: Dominic Theriault</w:t>
      </w:r>
    </w:p>
    <w:p w14:paraId="7862EF01" w14:textId="1A17E11E" w:rsidR="00CF4434" w:rsidRDefault="00CF4434" w:rsidP="390F239F">
      <w:r>
        <w:rPr>
          <w:noProof/>
        </w:rPr>
        <w:drawing>
          <wp:inline distT="0" distB="0" distL="0" distR="0" wp14:anchorId="2123ECE7" wp14:editId="1A32EA95">
            <wp:extent cx="2263775" cy="3153673"/>
            <wp:effectExtent l="0" t="0" r="0" b="0"/>
            <wp:docPr id="335943403" name="Picture 5"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43403" name="Picture 5" descr="A person in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135" cy="3170892"/>
                    </a:xfrm>
                    <a:prstGeom prst="rect">
                      <a:avLst/>
                    </a:prstGeom>
                  </pic:spPr>
                </pic:pic>
              </a:graphicData>
            </a:graphic>
          </wp:inline>
        </w:drawing>
      </w:r>
    </w:p>
    <w:p w14:paraId="35CA6F1F" w14:textId="1F59E7D1" w:rsidR="19E19E86" w:rsidRPr="00A92095" w:rsidRDefault="19E19E86">
      <w:pPr>
        <w:rPr>
          <w:rFonts w:ascii="Aptos" w:eastAsia="Aptos" w:hAnsi="Aptos" w:cs="Aptos"/>
          <w:color w:val="000000" w:themeColor="text1"/>
        </w:rPr>
      </w:pPr>
    </w:p>
    <w:sectPr w:rsidR="19E19E86" w:rsidRPr="00A920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ascii="Symbol" w:hAnsi="Symbol" w:hint="default"/>
      </w:rPr>
    </w:lvl>
    <w:lvl w:ilvl="1" w:tplc="BF7A26C6">
      <w:start w:val="1"/>
      <w:numFmt w:val="bullet"/>
      <w:lvlText w:val="o"/>
      <w:lvlJc w:val="left"/>
      <w:pPr>
        <w:ind w:left="1440" w:hanging="360"/>
      </w:pPr>
      <w:rPr>
        <w:rFonts w:ascii="Courier New" w:hAnsi="Courier New" w:hint="default"/>
      </w:rPr>
    </w:lvl>
    <w:lvl w:ilvl="2" w:tplc="04CA0FC4">
      <w:start w:val="1"/>
      <w:numFmt w:val="bullet"/>
      <w:lvlText w:val=""/>
      <w:lvlJc w:val="left"/>
      <w:pPr>
        <w:ind w:left="2160" w:hanging="360"/>
      </w:pPr>
      <w:rPr>
        <w:rFonts w:ascii="Wingdings" w:hAnsi="Wingdings" w:hint="default"/>
      </w:rPr>
    </w:lvl>
    <w:lvl w:ilvl="3" w:tplc="0D2CC5A8">
      <w:start w:val="1"/>
      <w:numFmt w:val="bullet"/>
      <w:lvlText w:val=""/>
      <w:lvlJc w:val="left"/>
      <w:pPr>
        <w:ind w:left="2880" w:hanging="360"/>
      </w:pPr>
      <w:rPr>
        <w:rFonts w:ascii="Symbol" w:hAnsi="Symbol" w:hint="default"/>
      </w:rPr>
    </w:lvl>
    <w:lvl w:ilvl="4" w:tplc="5406F4A6">
      <w:start w:val="1"/>
      <w:numFmt w:val="bullet"/>
      <w:lvlText w:val="o"/>
      <w:lvlJc w:val="left"/>
      <w:pPr>
        <w:ind w:left="3600" w:hanging="360"/>
      </w:pPr>
      <w:rPr>
        <w:rFonts w:ascii="Courier New" w:hAnsi="Courier New" w:hint="default"/>
      </w:rPr>
    </w:lvl>
    <w:lvl w:ilvl="5" w:tplc="3170E1C8">
      <w:start w:val="1"/>
      <w:numFmt w:val="bullet"/>
      <w:lvlText w:val=""/>
      <w:lvlJc w:val="left"/>
      <w:pPr>
        <w:ind w:left="4320" w:hanging="360"/>
      </w:pPr>
      <w:rPr>
        <w:rFonts w:ascii="Wingdings" w:hAnsi="Wingdings" w:hint="default"/>
      </w:rPr>
    </w:lvl>
    <w:lvl w:ilvl="6" w:tplc="539CEBC8">
      <w:start w:val="1"/>
      <w:numFmt w:val="bullet"/>
      <w:lvlText w:val=""/>
      <w:lvlJc w:val="left"/>
      <w:pPr>
        <w:ind w:left="5040" w:hanging="360"/>
      </w:pPr>
      <w:rPr>
        <w:rFonts w:ascii="Symbol" w:hAnsi="Symbol" w:hint="default"/>
      </w:rPr>
    </w:lvl>
    <w:lvl w:ilvl="7" w:tplc="047E9020">
      <w:start w:val="1"/>
      <w:numFmt w:val="bullet"/>
      <w:lvlText w:val="o"/>
      <w:lvlJc w:val="left"/>
      <w:pPr>
        <w:ind w:left="5760" w:hanging="360"/>
      </w:pPr>
      <w:rPr>
        <w:rFonts w:ascii="Courier New" w:hAnsi="Courier New" w:hint="default"/>
      </w:rPr>
    </w:lvl>
    <w:lvl w:ilvl="8" w:tplc="9BD4972A">
      <w:start w:val="1"/>
      <w:numFmt w:val="bullet"/>
      <w:lvlText w:val=""/>
      <w:lvlJc w:val="left"/>
      <w:pPr>
        <w:ind w:left="6480" w:hanging="360"/>
      </w:pPr>
      <w:rPr>
        <w:rFonts w:ascii="Wingdings" w:hAnsi="Wingdings" w:hint="default"/>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ascii="Symbol" w:hAnsi="Symbol" w:hint="default"/>
      </w:rPr>
    </w:lvl>
    <w:lvl w:ilvl="1" w:tplc="A7087B38">
      <w:start w:val="1"/>
      <w:numFmt w:val="bullet"/>
      <w:lvlText w:val="o"/>
      <w:lvlJc w:val="left"/>
      <w:pPr>
        <w:ind w:left="1440" w:hanging="360"/>
      </w:pPr>
      <w:rPr>
        <w:rFonts w:ascii="Courier New" w:hAnsi="Courier New" w:hint="default"/>
      </w:rPr>
    </w:lvl>
    <w:lvl w:ilvl="2" w:tplc="8A7C323C">
      <w:start w:val="1"/>
      <w:numFmt w:val="bullet"/>
      <w:lvlText w:val=""/>
      <w:lvlJc w:val="left"/>
      <w:pPr>
        <w:ind w:left="2160" w:hanging="360"/>
      </w:pPr>
      <w:rPr>
        <w:rFonts w:ascii="Wingdings" w:hAnsi="Wingdings" w:hint="default"/>
      </w:rPr>
    </w:lvl>
    <w:lvl w:ilvl="3" w:tplc="B5F0508A">
      <w:start w:val="1"/>
      <w:numFmt w:val="bullet"/>
      <w:lvlText w:val=""/>
      <w:lvlJc w:val="left"/>
      <w:pPr>
        <w:ind w:left="2880" w:hanging="360"/>
      </w:pPr>
      <w:rPr>
        <w:rFonts w:ascii="Symbol" w:hAnsi="Symbol" w:hint="default"/>
      </w:rPr>
    </w:lvl>
    <w:lvl w:ilvl="4" w:tplc="3A285D7A">
      <w:start w:val="1"/>
      <w:numFmt w:val="bullet"/>
      <w:lvlText w:val="o"/>
      <w:lvlJc w:val="left"/>
      <w:pPr>
        <w:ind w:left="3600" w:hanging="360"/>
      </w:pPr>
      <w:rPr>
        <w:rFonts w:ascii="Courier New" w:hAnsi="Courier New" w:hint="default"/>
      </w:rPr>
    </w:lvl>
    <w:lvl w:ilvl="5" w:tplc="8F98545A">
      <w:start w:val="1"/>
      <w:numFmt w:val="bullet"/>
      <w:lvlText w:val=""/>
      <w:lvlJc w:val="left"/>
      <w:pPr>
        <w:ind w:left="4320" w:hanging="360"/>
      </w:pPr>
      <w:rPr>
        <w:rFonts w:ascii="Wingdings" w:hAnsi="Wingdings" w:hint="default"/>
      </w:rPr>
    </w:lvl>
    <w:lvl w:ilvl="6" w:tplc="795EA886">
      <w:start w:val="1"/>
      <w:numFmt w:val="bullet"/>
      <w:lvlText w:val=""/>
      <w:lvlJc w:val="left"/>
      <w:pPr>
        <w:ind w:left="5040" w:hanging="360"/>
      </w:pPr>
      <w:rPr>
        <w:rFonts w:ascii="Symbol" w:hAnsi="Symbol" w:hint="default"/>
      </w:rPr>
    </w:lvl>
    <w:lvl w:ilvl="7" w:tplc="A5E60CD0">
      <w:start w:val="1"/>
      <w:numFmt w:val="bullet"/>
      <w:lvlText w:val="o"/>
      <w:lvlJc w:val="left"/>
      <w:pPr>
        <w:ind w:left="5760" w:hanging="360"/>
      </w:pPr>
      <w:rPr>
        <w:rFonts w:ascii="Courier New" w:hAnsi="Courier New" w:hint="default"/>
      </w:rPr>
    </w:lvl>
    <w:lvl w:ilvl="8" w:tplc="0BF64798">
      <w:start w:val="1"/>
      <w:numFmt w:val="bullet"/>
      <w:lvlText w:val=""/>
      <w:lvlJc w:val="left"/>
      <w:pPr>
        <w:ind w:left="6480" w:hanging="360"/>
      </w:pPr>
      <w:rPr>
        <w:rFonts w:ascii="Wingdings" w:hAnsi="Wingdings" w:hint="default"/>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ascii="Symbol" w:hAnsi="Symbol" w:hint="default"/>
      </w:rPr>
    </w:lvl>
    <w:lvl w:ilvl="1" w:tplc="1A9C5132">
      <w:start w:val="1"/>
      <w:numFmt w:val="bullet"/>
      <w:lvlText w:val="o"/>
      <w:lvlJc w:val="left"/>
      <w:pPr>
        <w:ind w:left="1440" w:hanging="360"/>
      </w:pPr>
      <w:rPr>
        <w:rFonts w:ascii="Courier New" w:hAnsi="Courier New" w:hint="default"/>
      </w:rPr>
    </w:lvl>
    <w:lvl w:ilvl="2" w:tplc="3FD070B4">
      <w:start w:val="1"/>
      <w:numFmt w:val="bullet"/>
      <w:lvlText w:val=""/>
      <w:lvlJc w:val="left"/>
      <w:pPr>
        <w:ind w:left="2160" w:hanging="360"/>
      </w:pPr>
      <w:rPr>
        <w:rFonts w:ascii="Wingdings" w:hAnsi="Wingdings" w:hint="default"/>
      </w:rPr>
    </w:lvl>
    <w:lvl w:ilvl="3" w:tplc="178808E2">
      <w:start w:val="1"/>
      <w:numFmt w:val="bullet"/>
      <w:lvlText w:val=""/>
      <w:lvlJc w:val="left"/>
      <w:pPr>
        <w:ind w:left="2880" w:hanging="360"/>
      </w:pPr>
      <w:rPr>
        <w:rFonts w:ascii="Symbol" w:hAnsi="Symbol" w:hint="default"/>
      </w:rPr>
    </w:lvl>
    <w:lvl w:ilvl="4" w:tplc="FFA87244">
      <w:start w:val="1"/>
      <w:numFmt w:val="bullet"/>
      <w:lvlText w:val="o"/>
      <w:lvlJc w:val="left"/>
      <w:pPr>
        <w:ind w:left="3600" w:hanging="360"/>
      </w:pPr>
      <w:rPr>
        <w:rFonts w:ascii="Courier New" w:hAnsi="Courier New" w:hint="default"/>
      </w:rPr>
    </w:lvl>
    <w:lvl w:ilvl="5" w:tplc="FA423CF2">
      <w:start w:val="1"/>
      <w:numFmt w:val="bullet"/>
      <w:lvlText w:val=""/>
      <w:lvlJc w:val="left"/>
      <w:pPr>
        <w:ind w:left="4320" w:hanging="360"/>
      </w:pPr>
      <w:rPr>
        <w:rFonts w:ascii="Wingdings" w:hAnsi="Wingdings" w:hint="default"/>
      </w:rPr>
    </w:lvl>
    <w:lvl w:ilvl="6" w:tplc="78D644EC">
      <w:start w:val="1"/>
      <w:numFmt w:val="bullet"/>
      <w:lvlText w:val=""/>
      <w:lvlJc w:val="left"/>
      <w:pPr>
        <w:ind w:left="5040" w:hanging="360"/>
      </w:pPr>
      <w:rPr>
        <w:rFonts w:ascii="Symbol" w:hAnsi="Symbol" w:hint="default"/>
      </w:rPr>
    </w:lvl>
    <w:lvl w:ilvl="7" w:tplc="A6EC1558">
      <w:start w:val="1"/>
      <w:numFmt w:val="bullet"/>
      <w:lvlText w:val="o"/>
      <w:lvlJc w:val="left"/>
      <w:pPr>
        <w:ind w:left="5760" w:hanging="360"/>
      </w:pPr>
      <w:rPr>
        <w:rFonts w:ascii="Courier New" w:hAnsi="Courier New" w:hint="default"/>
      </w:rPr>
    </w:lvl>
    <w:lvl w:ilvl="8" w:tplc="36420020">
      <w:start w:val="1"/>
      <w:numFmt w:val="bullet"/>
      <w:lvlText w:val=""/>
      <w:lvlJc w:val="left"/>
      <w:pPr>
        <w:ind w:left="6480" w:hanging="360"/>
      </w:pPr>
      <w:rPr>
        <w:rFonts w:ascii="Wingdings" w:hAnsi="Wingdings" w:hint="default"/>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DD0BA3"/>
    <w:rsid w:val="02537173"/>
    <w:rsid w:val="02F6BA12"/>
    <w:rsid w:val="031096CD"/>
    <w:rsid w:val="0326A110"/>
    <w:rsid w:val="03CE71CC"/>
    <w:rsid w:val="04CD906D"/>
    <w:rsid w:val="060713C2"/>
    <w:rsid w:val="078F062D"/>
    <w:rsid w:val="07A6144E"/>
    <w:rsid w:val="07B43994"/>
    <w:rsid w:val="080270DC"/>
    <w:rsid w:val="082BF9B8"/>
    <w:rsid w:val="090BF797"/>
    <w:rsid w:val="0AC50E5C"/>
    <w:rsid w:val="0AD03FC6"/>
    <w:rsid w:val="0B8E1300"/>
    <w:rsid w:val="0BCA997B"/>
    <w:rsid w:val="0BFE1BF4"/>
    <w:rsid w:val="0CB1D7D1"/>
    <w:rsid w:val="0CD1F3AF"/>
    <w:rsid w:val="0DDA7F52"/>
    <w:rsid w:val="0EC51D28"/>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A071B79"/>
    <w:rsid w:val="1A0C8DC9"/>
    <w:rsid w:val="1A378B79"/>
    <w:rsid w:val="1A6CBCC7"/>
    <w:rsid w:val="1A743A00"/>
    <w:rsid w:val="1AA6F946"/>
    <w:rsid w:val="1AD56AB9"/>
    <w:rsid w:val="1ADF02AC"/>
    <w:rsid w:val="1B2D4EEC"/>
    <w:rsid w:val="1B5C564D"/>
    <w:rsid w:val="1B7FB67B"/>
    <w:rsid w:val="1BC75DB8"/>
    <w:rsid w:val="1BD92F98"/>
    <w:rsid w:val="1BF78C7A"/>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286ABD"/>
    <w:rsid w:val="2344D8C7"/>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816C65"/>
    <w:rsid w:val="27865D01"/>
    <w:rsid w:val="2817C18A"/>
    <w:rsid w:val="2830BAF1"/>
    <w:rsid w:val="2835E2E4"/>
    <w:rsid w:val="283D500C"/>
    <w:rsid w:val="28A74205"/>
    <w:rsid w:val="28A7A5FB"/>
    <w:rsid w:val="297213EB"/>
    <w:rsid w:val="2972FC6E"/>
    <w:rsid w:val="29761A7B"/>
    <w:rsid w:val="29F34B88"/>
    <w:rsid w:val="2A4E40AA"/>
    <w:rsid w:val="2A50F354"/>
    <w:rsid w:val="2AFB6EEE"/>
    <w:rsid w:val="2AFD9436"/>
    <w:rsid w:val="2B001D67"/>
    <w:rsid w:val="2B083B07"/>
    <w:rsid w:val="2BD65E04"/>
    <w:rsid w:val="2CBF6EB9"/>
    <w:rsid w:val="2DE4AA42"/>
    <w:rsid w:val="2DEAE54D"/>
    <w:rsid w:val="2E524738"/>
    <w:rsid w:val="2EF17C13"/>
    <w:rsid w:val="2F314F91"/>
    <w:rsid w:val="2FCD278E"/>
    <w:rsid w:val="30111417"/>
    <w:rsid w:val="3134A0CE"/>
    <w:rsid w:val="316F73A2"/>
    <w:rsid w:val="31A4686E"/>
    <w:rsid w:val="32532EF6"/>
    <w:rsid w:val="32BCF289"/>
    <w:rsid w:val="34884FAE"/>
    <w:rsid w:val="34B0D33D"/>
    <w:rsid w:val="356813E5"/>
    <w:rsid w:val="35812E20"/>
    <w:rsid w:val="35B9DCE1"/>
    <w:rsid w:val="360D7962"/>
    <w:rsid w:val="36FC76A9"/>
    <w:rsid w:val="371F8705"/>
    <w:rsid w:val="37A8FBE4"/>
    <w:rsid w:val="37F2D013"/>
    <w:rsid w:val="3829D53B"/>
    <w:rsid w:val="3829D9EE"/>
    <w:rsid w:val="382A6881"/>
    <w:rsid w:val="38619F46"/>
    <w:rsid w:val="3866B5AB"/>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8FB12"/>
    <w:rsid w:val="3FAF35D1"/>
    <w:rsid w:val="3FC955A3"/>
    <w:rsid w:val="3FDA26BF"/>
    <w:rsid w:val="3FE0E369"/>
    <w:rsid w:val="40217714"/>
    <w:rsid w:val="4048410E"/>
    <w:rsid w:val="404D86B9"/>
    <w:rsid w:val="408C7CE0"/>
    <w:rsid w:val="4095EE1A"/>
    <w:rsid w:val="40964803"/>
    <w:rsid w:val="411F108B"/>
    <w:rsid w:val="415819B7"/>
    <w:rsid w:val="426625B0"/>
    <w:rsid w:val="42E686B0"/>
    <w:rsid w:val="438446AD"/>
    <w:rsid w:val="43D3A3EC"/>
    <w:rsid w:val="44709E79"/>
    <w:rsid w:val="44FA7EC5"/>
    <w:rsid w:val="450F864E"/>
    <w:rsid w:val="4553BF54"/>
    <w:rsid w:val="456DC927"/>
    <w:rsid w:val="46C71ECC"/>
    <w:rsid w:val="46D83AA4"/>
    <w:rsid w:val="46F4E7DD"/>
    <w:rsid w:val="476778D6"/>
    <w:rsid w:val="4797C773"/>
    <w:rsid w:val="47B5E8EA"/>
    <w:rsid w:val="487E7909"/>
    <w:rsid w:val="4A0EEF78"/>
    <w:rsid w:val="4A41300E"/>
    <w:rsid w:val="4A674FB8"/>
    <w:rsid w:val="4B187C95"/>
    <w:rsid w:val="4B3D7D6E"/>
    <w:rsid w:val="4B97A6F5"/>
    <w:rsid w:val="4CA934F1"/>
    <w:rsid w:val="4D493193"/>
    <w:rsid w:val="4DC0C0D1"/>
    <w:rsid w:val="4DF52713"/>
    <w:rsid w:val="4DFAD5A6"/>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74D6030"/>
    <w:rsid w:val="57842F4C"/>
    <w:rsid w:val="57CB0200"/>
    <w:rsid w:val="58343D7D"/>
    <w:rsid w:val="593A82E0"/>
    <w:rsid w:val="5959E7BF"/>
    <w:rsid w:val="59E8AA62"/>
    <w:rsid w:val="5A106F84"/>
    <w:rsid w:val="5AB29821"/>
    <w:rsid w:val="5AF91E00"/>
    <w:rsid w:val="5AFA524C"/>
    <w:rsid w:val="5B1D2405"/>
    <w:rsid w:val="5B4BB028"/>
    <w:rsid w:val="5B796817"/>
    <w:rsid w:val="5B8692F5"/>
    <w:rsid w:val="5C31C347"/>
    <w:rsid w:val="5CC98262"/>
    <w:rsid w:val="5CD8F2CA"/>
    <w:rsid w:val="5CDC5661"/>
    <w:rsid w:val="5D04E267"/>
    <w:rsid w:val="5DA2FD72"/>
    <w:rsid w:val="5DC640A7"/>
    <w:rsid w:val="5E1FE2E5"/>
    <w:rsid w:val="5E704511"/>
    <w:rsid w:val="5EBBF4D2"/>
    <w:rsid w:val="5EDE2B61"/>
    <w:rsid w:val="5EF3507B"/>
    <w:rsid w:val="60FEEA06"/>
    <w:rsid w:val="61410385"/>
    <w:rsid w:val="61E32C55"/>
    <w:rsid w:val="6268EAF2"/>
    <w:rsid w:val="62DF67D2"/>
    <w:rsid w:val="62E6E07E"/>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960946"/>
    <w:rsid w:val="68BE4FC7"/>
    <w:rsid w:val="692AB90A"/>
    <w:rsid w:val="6936E4AC"/>
    <w:rsid w:val="6A2CF3D8"/>
    <w:rsid w:val="6A3DE0D0"/>
    <w:rsid w:val="6A534D67"/>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9B8BB"/>
    <w:rsid w:val="72061E6B"/>
    <w:rsid w:val="729485B9"/>
    <w:rsid w:val="72FF9B89"/>
    <w:rsid w:val="73C3E68A"/>
    <w:rsid w:val="73FD27FA"/>
    <w:rsid w:val="748C5961"/>
    <w:rsid w:val="74A9A721"/>
    <w:rsid w:val="74D35E15"/>
    <w:rsid w:val="752BD882"/>
    <w:rsid w:val="75E08BD5"/>
    <w:rsid w:val="75E5B425"/>
    <w:rsid w:val="763EF4BF"/>
    <w:rsid w:val="76C0A843"/>
    <w:rsid w:val="76F9652A"/>
    <w:rsid w:val="77948A31"/>
    <w:rsid w:val="78A27BA0"/>
    <w:rsid w:val="78B9EDD8"/>
    <w:rsid w:val="790ADCDF"/>
    <w:rsid w:val="7915C840"/>
    <w:rsid w:val="7A6A25FE"/>
    <w:rsid w:val="7A79A326"/>
    <w:rsid w:val="7AEC61C2"/>
    <w:rsid w:val="7B64FD1B"/>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customStyle="1" w:styleId="CommentSubjectChar">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19/05/relationships/documenttasks" Target="documenttasks/documenttasks1.xml"/><Relationship Id="rId10" Type="http://schemas.openxmlformats.org/officeDocument/2006/relationships/hyperlink" Target="https://cac-word-edit.officeapps.live.com/we/www.impack.ca" TargetMode="External"/><Relationship Id="rId4" Type="http://schemas.openxmlformats.org/officeDocument/2006/relationships/numbering" Target="numbering.xml"/><Relationship Id="rId9" Type="http://schemas.openxmlformats.org/officeDocument/2006/relationships/hyperlink" Target="mailto:fawna@impack.ca" TargetMode="External"/><Relationship Id="rId14"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C691C2CA-C332-4447-8DBC-A649547DC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e2bd5-61b0-4750-8948-3eeafd7fc45d"/>
    <ds:schemaRef ds:uri="8c3330f8-7624-4426-9d7d-de568d321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 Alleyne</dc:creator>
  <cp:keywords/>
  <dc:description/>
  <cp:lastModifiedBy>Fawn Alleyne</cp:lastModifiedBy>
  <cp:revision>14</cp:revision>
  <cp:lastPrinted>2025-01-03T19:28:00Z</cp:lastPrinted>
  <dcterms:created xsi:type="dcterms:W3CDTF">2024-11-08T15:08:00Z</dcterms:created>
  <dcterms:modified xsi:type="dcterms:W3CDTF">2025-01-03T19:28:00Z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